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159AD" w14:textId="77777777" w:rsidR="00FF5429" w:rsidRPr="00631E44" w:rsidRDefault="00FF5429" w:rsidP="00FF5429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695A2AE5" w14:textId="77777777" w:rsidR="00FF5429" w:rsidRPr="00631E44" w:rsidRDefault="00FF5429" w:rsidP="00FF5429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6666"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5AB01737" wp14:editId="3077790A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1807759" cy="13227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I Irish Logo Colour - for regular 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59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C865B" w14:textId="77777777" w:rsidR="00FF5429" w:rsidRPr="00631E44" w:rsidRDefault="00FF5429" w:rsidP="00FF5429">
      <w:pPr>
        <w:rPr>
          <w:rFonts w:asciiTheme="majorHAnsi" w:hAnsiTheme="majorHAnsi" w:cstheme="majorHAnsi"/>
          <w:b/>
          <w:color w:val="006666"/>
          <w:sz w:val="28"/>
          <w:szCs w:val="28"/>
        </w:rPr>
      </w:pPr>
      <w:r>
        <w:rPr>
          <w:rFonts w:asciiTheme="majorHAnsi" w:hAnsiTheme="majorHAnsi" w:cstheme="majorHAnsi"/>
          <w:b/>
          <w:color w:val="006666"/>
          <w:sz w:val="28"/>
          <w:szCs w:val="28"/>
        </w:rPr>
        <w:br w:type="textWrapping" w:clear="all"/>
      </w:r>
    </w:p>
    <w:p w14:paraId="1E2B31DE" w14:textId="77777777" w:rsidR="00FF5429" w:rsidRPr="00631E44" w:rsidRDefault="00FF5429" w:rsidP="00FF5429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7A24DF32" w14:textId="77777777" w:rsidR="00FF5429" w:rsidRPr="00FF5429" w:rsidRDefault="00FF5429" w:rsidP="00FF5429">
      <w:pPr>
        <w:jc w:val="center"/>
        <w:rPr>
          <w:rFonts w:cstheme="minorHAnsi"/>
          <w:b/>
          <w:color w:val="006666"/>
          <w:sz w:val="32"/>
          <w:szCs w:val="32"/>
        </w:rPr>
      </w:pPr>
      <w:r w:rsidRPr="00FF5429">
        <w:rPr>
          <w:rFonts w:cstheme="minorHAnsi"/>
          <w:b/>
          <w:color w:val="006666"/>
          <w:sz w:val="32"/>
          <w:szCs w:val="32"/>
        </w:rPr>
        <w:t>Application Form for Accreditation Panel</w:t>
      </w:r>
    </w:p>
    <w:p w14:paraId="7393814A" w14:textId="46D60CF9" w:rsidR="00FF5429" w:rsidRPr="00FF5429" w:rsidRDefault="005D4747" w:rsidP="00FF5429">
      <w:pPr>
        <w:jc w:val="center"/>
        <w:rPr>
          <w:rFonts w:cstheme="minorHAnsi"/>
          <w:b/>
          <w:color w:val="006666"/>
          <w:sz w:val="32"/>
          <w:szCs w:val="32"/>
        </w:rPr>
      </w:pPr>
      <w:r>
        <w:rPr>
          <w:rFonts w:cstheme="minorHAnsi"/>
          <w:b/>
          <w:color w:val="006666"/>
          <w:sz w:val="32"/>
          <w:szCs w:val="32"/>
        </w:rPr>
        <w:t>August</w:t>
      </w:r>
      <w:r w:rsidR="00FF5429" w:rsidRPr="00FF5429">
        <w:rPr>
          <w:rFonts w:cstheme="minorHAnsi"/>
          <w:b/>
          <w:color w:val="006666"/>
          <w:sz w:val="32"/>
          <w:szCs w:val="32"/>
        </w:rPr>
        <w:t xml:space="preserve"> 2019</w:t>
      </w:r>
    </w:p>
    <w:p w14:paraId="7CD3E519" w14:textId="77777777" w:rsidR="00FF5429" w:rsidRPr="00FF5429" w:rsidRDefault="00FF5429" w:rsidP="00FF5429">
      <w:pPr>
        <w:jc w:val="center"/>
        <w:rPr>
          <w:rFonts w:cstheme="minorHAnsi"/>
          <w:b/>
          <w:color w:val="006666"/>
          <w:sz w:val="32"/>
          <w:szCs w:val="32"/>
        </w:rPr>
      </w:pPr>
    </w:p>
    <w:p w14:paraId="6808DB9A" w14:textId="77777777" w:rsidR="00FF5429" w:rsidRPr="00F2590B" w:rsidRDefault="00FF5429" w:rsidP="00FF5429">
      <w:pPr>
        <w:jc w:val="center"/>
        <w:rPr>
          <w:rFonts w:asciiTheme="majorHAnsi" w:hAnsiTheme="majorHAnsi" w:cstheme="majorHAnsi"/>
          <w:b/>
          <w:color w:val="006666"/>
          <w:sz w:val="22"/>
          <w:szCs w:val="22"/>
        </w:rPr>
      </w:pPr>
    </w:p>
    <w:p w14:paraId="6DCED13C" w14:textId="6C6D845C" w:rsidR="00FF5429" w:rsidRPr="00F2590B" w:rsidRDefault="00FF5429" w:rsidP="000979E1">
      <w:pPr>
        <w:ind w:right="-49"/>
        <w:rPr>
          <w:rFonts w:asciiTheme="majorHAnsi" w:eastAsia="Times New Roman" w:hAnsiTheme="majorHAnsi" w:cstheme="majorHAnsi"/>
          <w:b/>
          <w:color w:val="006666"/>
          <w:sz w:val="22"/>
          <w:szCs w:val="22"/>
          <w:lang w:val="en-AU"/>
        </w:rPr>
      </w:pPr>
      <w:r w:rsidRPr="000066A9">
        <w:rPr>
          <w:rFonts w:cstheme="minorHAnsi"/>
        </w:rPr>
        <w:t>The PSI is inviting applications from interested candidates</w:t>
      </w:r>
      <w:r w:rsidR="000979E1" w:rsidRPr="000066A9">
        <w:rPr>
          <w:rFonts w:cstheme="minorHAnsi"/>
        </w:rPr>
        <w:t xml:space="preserve"> </w:t>
      </w:r>
      <w:r w:rsidRPr="000066A9">
        <w:rPr>
          <w:rFonts w:cstheme="minorHAnsi"/>
        </w:rPr>
        <w:t xml:space="preserve">for </w:t>
      </w:r>
      <w:r w:rsidR="000979E1" w:rsidRPr="000066A9">
        <w:rPr>
          <w:rFonts w:cstheme="minorHAnsi"/>
        </w:rPr>
        <w:t xml:space="preserve">appointment to </w:t>
      </w:r>
      <w:r w:rsidR="00F47898" w:rsidRPr="000066A9">
        <w:rPr>
          <w:rFonts w:cstheme="minorHAnsi"/>
        </w:rPr>
        <w:t xml:space="preserve">a panel for future </w:t>
      </w:r>
      <w:r w:rsidR="000979E1" w:rsidRPr="00F47898">
        <w:rPr>
          <w:rFonts w:cstheme="minorHAnsi"/>
        </w:rPr>
        <w:t>accreditation teams</w:t>
      </w:r>
      <w:r w:rsidR="00F47898">
        <w:rPr>
          <w:rFonts w:cstheme="minorHAnsi"/>
        </w:rPr>
        <w:t xml:space="preserve"> to </w:t>
      </w:r>
      <w:r w:rsidR="000979E1" w:rsidRPr="00F47898">
        <w:rPr>
          <w:rFonts w:cstheme="minorHAnsi"/>
        </w:rPr>
        <w:t xml:space="preserve">evaluate and review national pharmacy degree programmes through an accreditation process. </w:t>
      </w:r>
    </w:p>
    <w:p w14:paraId="323DE6F4" w14:textId="77777777" w:rsidR="00FF5429" w:rsidRDefault="00FF5429" w:rsidP="00FF5429">
      <w:pPr>
        <w:rPr>
          <w:rFonts w:asciiTheme="majorHAnsi" w:eastAsia="Times New Roman" w:hAnsiTheme="majorHAnsi" w:cstheme="majorHAnsi"/>
          <w:color w:val="006666"/>
          <w:sz w:val="28"/>
          <w:szCs w:val="28"/>
          <w:lang w:val="en-AU"/>
        </w:rPr>
      </w:pPr>
    </w:p>
    <w:p w14:paraId="0BD1F7BC" w14:textId="77777777" w:rsidR="00FF5429" w:rsidRPr="009E3AEB" w:rsidRDefault="00FF5429" w:rsidP="00FF5429">
      <w:pPr>
        <w:rPr>
          <w:rFonts w:eastAsia="Times New Roman" w:cstheme="minorHAnsi"/>
          <w:color w:val="006666"/>
          <w:sz w:val="28"/>
          <w:szCs w:val="28"/>
          <w:lang w:val="en-AU"/>
        </w:rPr>
      </w:pPr>
      <w:r w:rsidRPr="009E3AEB">
        <w:rPr>
          <w:rFonts w:eastAsia="Times New Roman" w:cstheme="minorHAnsi"/>
          <w:color w:val="006666"/>
          <w:sz w:val="28"/>
          <w:szCs w:val="28"/>
          <w:lang w:val="en-AU"/>
        </w:rPr>
        <w:t>Instructions</w:t>
      </w:r>
      <w:bookmarkStart w:id="0" w:name="_GoBack"/>
      <w:bookmarkEnd w:id="0"/>
    </w:p>
    <w:p w14:paraId="111999A7" w14:textId="77777777" w:rsidR="00FF5429" w:rsidRDefault="00FF5429" w:rsidP="00FF5429">
      <w:pPr>
        <w:pStyle w:val="ListParagraph"/>
      </w:pPr>
    </w:p>
    <w:p w14:paraId="1E28518B" w14:textId="3DF84183" w:rsidR="00FF5429" w:rsidRPr="000066A9" w:rsidRDefault="00FF5429" w:rsidP="0020133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AU"/>
        </w:rPr>
      </w:pPr>
      <w:r w:rsidRPr="000066A9">
        <w:rPr>
          <w:rFonts w:eastAsia="Times New Roman"/>
          <w:sz w:val="24"/>
          <w:szCs w:val="24"/>
          <w:lang w:val="en-AU"/>
        </w:rPr>
        <w:t xml:space="preserve">Please complete all sections of this application form. </w:t>
      </w:r>
    </w:p>
    <w:p w14:paraId="2EFA3758" w14:textId="77777777" w:rsidR="001057FC" w:rsidRPr="000066A9" w:rsidRDefault="001057FC" w:rsidP="001057FC">
      <w:pPr>
        <w:pStyle w:val="ListParagraph"/>
        <w:rPr>
          <w:rFonts w:eastAsia="Times New Roman"/>
          <w:sz w:val="24"/>
          <w:szCs w:val="24"/>
          <w:lang w:val="en-AU"/>
        </w:rPr>
      </w:pPr>
    </w:p>
    <w:p w14:paraId="011D5564" w14:textId="67B62DF4" w:rsidR="001057FC" w:rsidRPr="000066A9" w:rsidRDefault="001057FC" w:rsidP="00FF5429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AU"/>
        </w:rPr>
      </w:pPr>
      <w:r w:rsidRPr="000066A9">
        <w:rPr>
          <w:rFonts w:eastAsia="Times New Roman"/>
          <w:sz w:val="24"/>
          <w:szCs w:val="24"/>
          <w:lang w:val="en-AU"/>
        </w:rPr>
        <w:t xml:space="preserve">Please reflect on the required </w:t>
      </w:r>
      <w:r w:rsidR="006B6A0B" w:rsidRPr="000066A9">
        <w:rPr>
          <w:rFonts w:eastAsia="Times New Roman"/>
          <w:sz w:val="24"/>
          <w:szCs w:val="24"/>
          <w:lang w:val="en-AU"/>
        </w:rPr>
        <w:t>competencies</w:t>
      </w:r>
      <w:r w:rsidRPr="000066A9">
        <w:rPr>
          <w:rFonts w:eastAsia="Times New Roman"/>
          <w:sz w:val="24"/>
          <w:szCs w:val="24"/>
          <w:lang w:val="en-AU"/>
        </w:rPr>
        <w:t xml:space="preserve"> set out in the </w:t>
      </w:r>
      <w:hyperlink r:id="rId7" w:history="1">
        <w:r w:rsidRPr="008F4A3A">
          <w:rPr>
            <w:rStyle w:val="Hyperlink"/>
            <w:rFonts w:eastAsia="Times New Roman"/>
            <w:sz w:val="24"/>
            <w:szCs w:val="24"/>
            <w:lang w:val="en-AU"/>
          </w:rPr>
          <w:t>information booklet</w:t>
        </w:r>
      </w:hyperlink>
      <w:r w:rsidRPr="000066A9">
        <w:rPr>
          <w:rFonts w:eastAsia="Times New Roman"/>
          <w:sz w:val="24"/>
          <w:szCs w:val="24"/>
          <w:lang w:val="en-AU"/>
        </w:rPr>
        <w:t xml:space="preserve"> and provide your responses in the sections below. Please ensure you provide sufficient detail to demonstrate your experience. Aim to complete each field in </w:t>
      </w:r>
      <w:r w:rsidR="007F6196" w:rsidRPr="000066A9">
        <w:rPr>
          <w:rFonts w:eastAsia="Times New Roman"/>
          <w:sz w:val="24"/>
          <w:szCs w:val="24"/>
          <w:lang w:val="en-AU"/>
        </w:rPr>
        <w:t>500</w:t>
      </w:r>
      <w:r w:rsidRPr="000066A9">
        <w:rPr>
          <w:rFonts w:eastAsia="Times New Roman"/>
          <w:sz w:val="24"/>
          <w:szCs w:val="24"/>
          <w:lang w:val="en-AU"/>
        </w:rPr>
        <w:t xml:space="preserve"> words, or less.</w:t>
      </w:r>
    </w:p>
    <w:p w14:paraId="3094C4BA" w14:textId="77777777" w:rsidR="0020133D" w:rsidRPr="000066A9" w:rsidRDefault="0020133D" w:rsidP="0020133D">
      <w:pPr>
        <w:pStyle w:val="ListParagraph"/>
        <w:rPr>
          <w:rFonts w:eastAsia="Times New Roman"/>
          <w:sz w:val="24"/>
          <w:szCs w:val="24"/>
          <w:lang w:val="en-AU"/>
        </w:rPr>
      </w:pPr>
    </w:p>
    <w:p w14:paraId="620D3AC7" w14:textId="46EF2387" w:rsidR="0020133D" w:rsidRPr="000066A9" w:rsidRDefault="0020133D" w:rsidP="00FF5429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AU"/>
        </w:rPr>
      </w:pPr>
      <w:r w:rsidRPr="000066A9">
        <w:rPr>
          <w:rFonts w:eastAsia="Times New Roman"/>
          <w:sz w:val="24"/>
          <w:szCs w:val="24"/>
          <w:lang w:val="en-AU"/>
        </w:rPr>
        <w:t>Please note the PSI will not accept applications which are not submitted on this form</w:t>
      </w:r>
      <w:r w:rsidR="00F47898">
        <w:rPr>
          <w:rFonts w:eastAsia="Times New Roman"/>
          <w:sz w:val="24"/>
          <w:szCs w:val="24"/>
          <w:lang w:val="en-AU"/>
        </w:rPr>
        <w:t>, and additional documents should not be enclosed with this form</w:t>
      </w:r>
      <w:r w:rsidRPr="000066A9">
        <w:rPr>
          <w:rFonts w:eastAsia="Times New Roman"/>
          <w:sz w:val="24"/>
          <w:szCs w:val="24"/>
          <w:lang w:val="en-AU"/>
        </w:rPr>
        <w:t>.</w:t>
      </w:r>
    </w:p>
    <w:p w14:paraId="0BCD0BFA" w14:textId="77777777" w:rsidR="00FF5429" w:rsidRPr="000066A9" w:rsidRDefault="00FF5429" w:rsidP="00FF5429">
      <w:pPr>
        <w:pStyle w:val="ListParagraph"/>
        <w:rPr>
          <w:rFonts w:eastAsia="Times New Roman"/>
          <w:b/>
          <w:sz w:val="24"/>
          <w:szCs w:val="24"/>
          <w:lang w:val="en-AU"/>
        </w:rPr>
      </w:pPr>
    </w:p>
    <w:p w14:paraId="54513E6D" w14:textId="771CBE2C" w:rsidR="00FF5429" w:rsidRPr="000066A9" w:rsidRDefault="00FF5429" w:rsidP="00FF5429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  <w:u w:val="single"/>
          <w:lang w:val="en-AU"/>
        </w:rPr>
      </w:pPr>
      <w:r w:rsidRPr="000066A9">
        <w:rPr>
          <w:sz w:val="24"/>
          <w:szCs w:val="24"/>
        </w:rPr>
        <w:t xml:space="preserve">The completed application form may be sent by email </w:t>
      </w:r>
      <w:r w:rsidRPr="000066A9">
        <w:rPr>
          <w:bCs/>
          <w:sz w:val="24"/>
          <w:szCs w:val="24"/>
        </w:rPr>
        <w:t xml:space="preserve">to </w:t>
      </w:r>
      <w:hyperlink r:id="rId8" w:history="1">
        <w:r w:rsidRPr="000066A9">
          <w:rPr>
            <w:rStyle w:val="Hyperlink"/>
            <w:sz w:val="24"/>
            <w:szCs w:val="24"/>
          </w:rPr>
          <w:t>andrea.boland@psi.ie</w:t>
        </w:r>
      </w:hyperlink>
      <w:r w:rsidRPr="000066A9">
        <w:rPr>
          <w:bCs/>
          <w:sz w:val="24"/>
          <w:szCs w:val="24"/>
        </w:rPr>
        <w:t xml:space="preserve"> or by post to: Andrea Boland, Education Standards Officer, </w:t>
      </w:r>
      <w:r w:rsidRPr="000066A9">
        <w:rPr>
          <w:sz w:val="24"/>
          <w:szCs w:val="24"/>
        </w:rPr>
        <w:t>PSI House, 15-19 Fenian</w:t>
      </w:r>
      <w:r w:rsidRPr="000066A9">
        <w:rPr>
          <w:bCs/>
          <w:sz w:val="24"/>
          <w:szCs w:val="24"/>
        </w:rPr>
        <w:t xml:space="preserve"> Street, Dublin 2, D02 TD72 so that it arrives no later than close of business on </w:t>
      </w:r>
      <w:r w:rsidRPr="000066A9">
        <w:rPr>
          <w:b/>
          <w:bCs/>
          <w:sz w:val="24"/>
          <w:szCs w:val="24"/>
          <w:u w:val="single"/>
        </w:rPr>
        <w:t>Friday, 30 August 2019</w:t>
      </w:r>
      <w:r w:rsidR="00F47898">
        <w:rPr>
          <w:b/>
          <w:bCs/>
          <w:sz w:val="24"/>
          <w:szCs w:val="24"/>
          <w:u w:val="single"/>
        </w:rPr>
        <w:t>.</w:t>
      </w:r>
    </w:p>
    <w:p w14:paraId="4BD4B5D0" w14:textId="77777777" w:rsidR="00ED0FDE" w:rsidRDefault="00ED0FDE"/>
    <w:p w14:paraId="3A4FBAB7" w14:textId="77777777" w:rsidR="00FF5429" w:rsidRDefault="00FF5429"/>
    <w:p w14:paraId="1FBAC344" w14:textId="77777777" w:rsidR="00FF5429" w:rsidRDefault="00FF5429"/>
    <w:p w14:paraId="5AE1D7CD" w14:textId="77777777" w:rsidR="00FF5429" w:rsidRDefault="00FF5429"/>
    <w:p w14:paraId="2520B3FB" w14:textId="77777777" w:rsidR="00FF5429" w:rsidRDefault="00FF5429"/>
    <w:p w14:paraId="72A57C39" w14:textId="77777777" w:rsidR="00FF5429" w:rsidRDefault="00FF5429"/>
    <w:p w14:paraId="519B80F4" w14:textId="77777777" w:rsidR="00FF5429" w:rsidRDefault="00FF5429"/>
    <w:p w14:paraId="55AF005C" w14:textId="77777777" w:rsidR="00FF5429" w:rsidRDefault="00FF5429"/>
    <w:p w14:paraId="031B5CB9" w14:textId="77777777" w:rsidR="00FF5429" w:rsidRPr="00FF5429" w:rsidRDefault="00FF5429" w:rsidP="00FF5429">
      <w:pPr>
        <w:ind w:right="1777"/>
        <w:rPr>
          <w:rFonts w:eastAsia="Times New Roman" w:cstheme="minorHAnsi"/>
          <w:b/>
          <w:color w:val="006666"/>
          <w:sz w:val="28"/>
          <w:szCs w:val="28"/>
          <w:lang w:val="en-AU"/>
        </w:rPr>
      </w:pPr>
      <w:r w:rsidRPr="00FF5429">
        <w:rPr>
          <w:rFonts w:eastAsia="Times New Roman" w:cstheme="minorHAnsi"/>
          <w:b/>
          <w:color w:val="006666"/>
          <w:sz w:val="28"/>
          <w:szCs w:val="28"/>
          <w:lang w:val="en-AU"/>
        </w:rPr>
        <w:lastRenderedPageBreak/>
        <w:t>SECTION 1: PERSONAL DETAILS</w:t>
      </w:r>
    </w:p>
    <w:p w14:paraId="4BC0E9C4" w14:textId="77777777" w:rsidR="00FF5429" w:rsidRPr="00631E44" w:rsidRDefault="00FF5429" w:rsidP="00FF5429">
      <w:pPr>
        <w:ind w:right="1777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tbl>
      <w:tblPr>
        <w:tblW w:w="8638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559"/>
        <w:gridCol w:w="2684"/>
      </w:tblGrid>
      <w:tr w:rsidR="00FF5429" w:rsidRPr="00F47898" w14:paraId="7C7F4759" w14:textId="77777777" w:rsidTr="00FF5429">
        <w:trPr>
          <w:trHeight w:val="286"/>
        </w:trPr>
        <w:tc>
          <w:tcPr>
            <w:tcW w:w="8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D9D9D9" w:themeFill="background1" w:themeFillShade="D9"/>
          </w:tcPr>
          <w:p w14:paraId="42D4E5C3" w14:textId="77777777" w:rsidR="00FF5429" w:rsidRPr="00E66CD9" w:rsidRDefault="00FF5429" w:rsidP="00CF581E">
            <w:pPr>
              <w:spacing w:before="120" w:after="120"/>
              <w:rPr>
                <w:rFonts w:eastAsia="Times New Roman" w:cstheme="minorHAnsi"/>
                <w:b/>
                <w:color w:val="006666"/>
                <w:lang w:val="en-AU"/>
              </w:rPr>
            </w:pPr>
            <w:r w:rsidRPr="00E66CD9">
              <w:rPr>
                <w:rFonts w:eastAsia="Times New Roman" w:cstheme="minorHAnsi"/>
                <w:b/>
                <w:lang w:val="en-AU"/>
              </w:rPr>
              <w:t>Please fill in all fields</w:t>
            </w:r>
          </w:p>
        </w:tc>
      </w:tr>
      <w:tr w:rsidR="00FF5429" w:rsidRPr="00F47898" w14:paraId="223DA32D" w14:textId="77777777" w:rsidTr="00FF5429">
        <w:trPr>
          <w:trHeight w:val="409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6" w:space="0" w:color="FFFFFF"/>
              <w:right w:val="single" w:sz="8" w:space="0" w:color="000000"/>
            </w:tcBorders>
          </w:tcPr>
          <w:p w14:paraId="39E1158C" w14:textId="77777777" w:rsidR="00FF5429" w:rsidRPr="00E66CD9" w:rsidRDefault="00FF5429" w:rsidP="00CF581E">
            <w:pPr>
              <w:spacing w:after="58"/>
              <w:ind w:right="-175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 xml:space="preserve">Title: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0B046B36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Surname: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12" w:space="0" w:color="000000"/>
            </w:tcBorders>
          </w:tcPr>
          <w:p w14:paraId="4391B7CE" w14:textId="77777777" w:rsidR="00FF5429" w:rsidRPr="00E66CD9" w:rsidRDefault="00FF5429" w:rsidP="00CF581E">
            <w:pPr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Forename:</w:t>
            </w:r>
          </w:p>
          <w:p w14:paraId="484534B9" w14:textId="77777777" w:rsidR="00FF5429" w:rsidRPr="00E66CD9" w:rsidRDefault="00FF5429" w:rsidP="00CF581E">
            <w:pPr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  <w:p w14:paraId="220483B6" w14:textId="77777777" w:rsidR="00FF5429" w:rsidRPr="00E66CD9" w:rsidRDefault="00FF5429" w:rsidP="00CF581E">
            <w:pPr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  <w:tr w:rsidR="00FF5429" w:rsidRPr="00F47898" w14:paraId="6495264D" w14:textId="77777777" w:rsidTr="00FF5429">
        <w:trPr>
          <w:cantSplit/>
          <w:trHeight w:val="539"/>
        </w:trPr>
        <w:tc>
          <w:tcPr>
            <w:tcW w:w="8638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A9C8D2" w14:textId="77777777" w:rsidR="00FF5429" w:rsidRPr="00E66CD9" w:rsidRDefault="00FF5429" w:rsidP="00CF581E">
            <w:pPr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Address:</w:t>
            </w:r>
          </w:p>
          <w:p w14:paraId="5989E11A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  <w:p w14:paraId="198D80DC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  <w:tr w:rsidR="00FF5429" w:rsidRPr="00F47898" w14:paraId="2F9991E2" w14:textId="77777777" w:rsidTr="00FF5429">
        <w:trPr>
          <w:cantSplit/>
          <w:trHeight w:val="331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EB4285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Phone:</w:t>
            </w:r>
          </w:p>
          <w:p w14:paraId="0463CD66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CB76CF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lang w:val="en-AU"/>
              </w:rPr>
              <w:t>Email:</w:t>
            </w:r>
          </w:p>
        </w:tc>
      </w:tr>
      <w:tr w:rsidR="00FF5429" w:rsidRPr="00F47898" w14:paraId="3B674801" w14:textId="77777777" w:rsidTr="00FF5429">
        <w:trPr>
          <w:cantSplit/>
          <w:trHeight w:val="345"/>
        </w:trPr>
        <w:tc>
          <w:tcPr>
            <w:tcW w:w="8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7E44CC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Country of Residence:</w:t>
            </w:r>
          </w:p>
          <w:p w14:paraId="54221AB4" w14:textId="77777777" w:rsidR="00FF5429" w:rsidRPr="00E66CD9" w:rsidRDefault="00FF5429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  <w:tr w:rsidR="00197AC7" w:rsidRPr="00F47898" w14:paraId="4A4E0CE5" w14:textId="77777777" w:rsidTr="00FF5429">
        <w:trPr>
          <w:cantSplit/>
          <w:trHeight w:val="345"/>
        </w:trPr>
        <w:tc>
          <w:tcPr>
            <w:tcW w:w="8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846CB5A" w14:textId="77777777" w:rsidR="00197AC7" w:rsidRPr="00E66CD9" w:rsidRDefault="00197AC7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 xml:space="preserve">Place of employment: </w:t>
            </w:r>
          </w:p>
          <w:p w14:paraId="0BC61CDD" w14:textId="3506931F" w:rsidR="00197AC7" w:rsidRPr="00E66CD9" w:rsidRDefault="00197AC7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  <w:tr w:rsidR="00363366" w:rsidRPr="00F47898" w14:paraId="0E054101" w14:textId="77777777" w:rsidTr="00FF5429">
        <w:trPr>
          <w:cantSplit/>
          <w:trHeight w:val="345"/>
        </w:trPr>
        <w:tc>
          <w:tcPr>
            <w:tcW w:w="8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F147F7" w14:textId="77777777" w:rsidR="00363366" w:rsidRPr="00E66CD9" w:rsidRDefault="00363366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  <w:r w:rsidRPr="00E66CD9">
              <w:rPr>
                <w:rFonts w:eastAsia="Times New Roman" w:cstheme="minorHAnsi"/>
                <w:sz w:val="22"/>
                <w:szCs w:val="22"/>
                <w:lang w:val="en-AU"/>
              </w:rPr>
              <w:t>Current position:</w:t>
            </w:r>
          </w:p>
          <w:p w14:paraId="31FB3AA3" w14:textId="7211E7AA" w:rsidR="00363366" w:rsidRPr="00E66CD9" w:rsidRDefault="00363366" w:rsidP="00CF581E">
            <w:pPr>
              <w:spacing w:after="58"/>
              <w:rPr>
                <w:rFonts w:eastAsia="Times New Roman" w:cstheme="minorHAnsi"/>
                <w:sz w:val="22"/>
                <w:szCs w:val="22"/>
                <w:lang w:val="en-AU"/>
              </w:rPr>
            </w:pPr>
          </w:p>
        </w:tc>
      </w:tr>
    </w:tbl>
    <w:p w14:paraId="04421553" w14:textId="77777777" w:rsidR="00FF5429" w:rsidRDefault="00FF5429"/>
    <w:p w14:paraId="7638C526" w14:textId="77777777" w:rsidR="00FF5429" w:rsidRDefault="00FF5429"/>
    <w:p w14:paraId="7AF04540" w14:textId="77777777" w:rsidR="00FF5429" w:rsidRDefault="00FF5429"/>
    <w:p w14:paraId="6E9DB197" w14:textId="77777777" w:rsidR="00FF5429" w:rsidRDefault="00FF5429"/>
    <w:p w14:paraId="2B432502" w14:textId="77777777" w:rsidR="00FF5429" w:rsidRDefault="00FF5429" w:rsidP="00FF5429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48B32C0" w14:textId="6D0CABBC" w:rsidR="00337237" w:rsidRDefault="00337237">
      <w:pPr>
        <w:spacing w:after="160" w:line="259" w:lineRule="auto"/>
      </w:pPr>
      <w:r>
        <w:br w:type="page"/>
      </w:r>
    </w:p>
    <w:p w14:paraId="4190796D" w14:textId="77777777" w:rsidR="00FF5429" w:rsidRDefault="00FF5429"/>
    <w:p w14:paraId="65655D7C" w14:textId="041F6433" w:rsidR="00553ABD" w:rsidRPr="00FF5429" w:rsidRDefault="00553ABD" w:rsidP="00553ABD">
      <w:pPr>
        <w:ind w:right="1777"/>
        <w:rPr>
          <w:rFonts w:eastAsia="Times New Roman" w:cstheme="minorHAnsi"/>
          <w:b/>
          <w:color w:val="006666"/>
          <w:sz w:val="28"/>
          <w:szCs w:val="28"/>
          <w:lang w:val="en-AU"/>
        </w:rPr>
      </w:pPr>
      <w:r w:rsidRPr="00FF5429">
        <w:rPr>
          <w:rFonts w:eastAsia="Times New Roman" w:cstheme="minorHAnsi"/>
          <w:b/>
          <w:color w:val="006666"/>
          <w:sz w:val="28"/>
          <w:szCs w:val="28"/>
          <w:lang w:val="en-AU"/>
        </w:rPr>
        <w:t xml:space="preserve">SECTION 2:  </w:t>
      </w:r>
      <w:r w:rsidR="00337237">
        <w:rPr>
          <w:rFonts w:eastAsia="Times New Roman" w:cstheme="minorHAnsi"/>
          <w:b/>
          <w:color w:val="006666"/>
          <w:sz w:val="28"/>
          <w:szCs w:val="28"/>
          <w:lang w:val="en-AU"/>
        </w:rPr>
        <w:t>COMPETENCIES</w:t>
      </w:r>
    </w:p>
    <w:p w14:paraId="7CC0497E" w14:textId="77777777" w:rsidR="00553ABD" w:rsidRPr="005D09F2" w:rsidRDefault="00553ABD" w:rsidP="00553ABD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</w:p>
    <w:p w14:paraId="1E3817AB" w14:textId="4BDD487E" w:rsidR="00FF5429" w:rsidRPr="00553ABD" w:rsidRDefault="00337237" w:rsidP="00553ABD">
      <w:pPr>
        <w:spacing w:before="120"/>
        <w:ind w:right="310"/>
        <w:rPr>
          <w:rFonts w:eastAsia="Times New Roman" w:cstheme="minorHAnsi"/>
          <w:sz w:val="22"/>
          <w:szCs w:val="22"/>
          <w:lang w:val="en-GB"/>
        </w:rPr>
      </w:pPr>
      <w:r w:rsidRPr="00337237">
        <w:rPr>
          <w:rFonts w:eastAsia="Times New Roman" w:cstheme="minorHAnsi"/>
          <w:sz w:val="22"/>
          <w:szCs w:val="22"/>
          <w:lang w:val="en-GB"/>
        </w:rPr>
        <w:t xml:space="preserve">Please reflect on the competencies set out in the information </w:t>
      </w:r>
      <w:r w:rsidR="00284CA0" w:rsidRPr="00337237">
        <w:rPr>
          <w:rFonts w:eastAsia="Times New Roman" w:cstheme="minorHAnsi"/>
          <w:sz w:val="22"/>
          <w:szCs w:val="22"/>
          <w:lang w:val="en-GB"/>
        </w:rPr>
        <w:t>booklet and</w:t>
      </w:r>
      <w:r w:rsidRPr="00337237">
        <w:rPr>
          <w:rFonts w:eastAsia="Times New Roman" w:cstheme="minorHAnsi"/>
          <w:sz w:val="22"/>
          <w:szCs w:val="22"/>
          <w:lang w:val="en-GB"/>
        </w:rPr>
        <w:t xml:space="preserve"> provide your responses in the sections below. Please ensure you provide sufficient detail to demonstrate your experience and knowledge. Aim to complete each field in </w:t>
      </w:r>
      <w:r>
        <w:rPr>
          <w:rFonts w:eastAsia="Times New Roman" w:cstheme="minorHAnsi"/>
          <w:sz w:val="22"/>
          <w:szCs w:val="22"/>
          <w:lang w:val="en-GB"/>
        </w:rPr>
        <w:t>500</w:t>
      </w:r>
      <w:r w:rsidRPr="00337237">
        <w:rPr>
          <w:rFonts w:eastAsia="Times New Roman" w:cstheme="minorHAnsi"/>
          <w:sz w:val="22"/>
          <w:szCs w:val="22"/>
          <w:lang w:val="en-GB"/>
        </w:rPr>
        <w:t xml:space="preserve"> words, or less.</w:t>
      </w:r>
    </w:p>
    <w:p w14:paraId="68F0C752" w14:textId="77777777" w:rsidR="00FF5429" w:rsidRDefault="00FF5429"/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FF5429" w:rsidRPr="00631E44" w14:paraId="3A2E8B9E" w14:textId="77777777" w:rsidTr="00CF581E">
        <w:trPr>
          <w:cantSplit/>
        </w:trPr>
        <w:tc>
          <w:tcPr>
            <w:tcW w:w="8949" w:type="dxa"/>
            <w:shd w:val="clear" w:color="auto" w:fill="D9D9D9" w:themeFill="background1" w:themeFillShade="D9"/>
          </w:tcPr>
          <w:p w14:paraId="3262DFA0" w14:textId="55129BE2" w:rsidR="00EE0164" w:rsidRPr="00E66CD9" w:rsidRDefault="00FF5429" w:rsidP="004404D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EE0164">
              <w:rPr>
                <w:rFonts w:eastAsia="Times New Roman" w:cstheme="minorHAnsi"/>
                <w:b/>
                <w:lang w:val="en-AU"/>
              </w:rPr>
              <w:t xml:space="preserve">Please indicate your relevant experience in one, or more, of the following areas by ticking the applicable boxes below. </w:t>
            </w:r>
          </w:p>
          <w:p w14:paraId="53A017EC" w14:textId="2C0E0F04" w:rsidR="00FF5429" w:rsidRPr="00EE0164" w:rsidRDefault="008F4A3A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="MS Gothic" w:eastAsia="MS Gothic" w:hAnsi="MS Gothic" w:cstheme="minorHAnsi"/>
                  <w:b/>
                  <w:lang w:val="en-AU"/>
                </w:rPr>
                <w:id w:val="3207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37" w:rsidRPr="00EE0164">
                  <w:rPr>
                    <w:rFonts w:ascii="MS Gothic" w:eastAsia="MS Gothic" w:hAnsi="MS Gothic" w:cstheme="minorHAnsi"/>
                    <w:b/>
                    <w:lang w:val="en-AU"/>
                  </w:rPr>
                  <w:t>☐</w:t>
                </w:r>
              </w:sdtContent>
            </w:sdt>
            <w:r w:rsidR="00FF5429" w:rsidRPr="00EE0164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Quality Assurance</w:t>
            </w:r>
          </w:p>
          <w:p w14:paraId="3FC28F94" w14:textId="77777777" w:rsidR="00FF5429" w:rsidRPr="00FF5429" w:rsidRDefault="008F4A3A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19651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Regulation</w:t>
            </w:r>
          </w:p>
          <w:p w14:paraId="260AE840" w14:textId="77777777" w:rsidR="00FF5429" w:rsidRPr="00FF5429" w:rsidRDefault="008F4A3A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623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Accreditation</w:t>
            </w:r>
          </w:p>
          <w:p w14:paraId="0B7C9DAB" w14:textId="0332F659" w:rsidR="00FF5429" w:rsidRPr="00FF5429" w:rsidRDefault="008F4A3A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8924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Risk</w:t>
            </w:r>
            <w:r w:rsidR="00337237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</w:p>
          <w:p w14:paraId="46B9685C" w14:textId="77777777" w:rsidR="00FF5429" w:rsidRPr="00FF5429" w:rsidRDefault="008F4A3A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8449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Governance </w:t>
            </w:r>
          </w:p>
          <w:p w14:paraId="6B1126D6" w14:textId="1DFD2F01" w:rsidR="00FF5429" w:rsidRPr="00FF5429" w:rsidRDefault="008F4A3A" w:rsidP="00FF542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1078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29" w:rsidRPr="00FF5429">
                  <w:rPr>
                    <w:rFonts w:ascii="Segoe UI Symbol" w:eastAsia="MS Gothic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Patient Advocacy/Public interest representation</w:t>
            </w:r>
          </w:p>
          <w:p w14:paraId="73275163" w14:textId="10E69D50" w:rsidR="00FF5429" w:rsidRDefault="008F4A3A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val="en-AU"/>
                </w:rPr>
                <w:id w:val="-518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37" w:rsidRPr="00F47898">
                  <w:rPr>
                    <w:rFonts w:ascii="Segoe UI Symbol" w:eastAsia="Times New Roman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9E3AEB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  <w:r w:rsidR="00FF5429" w:rsidRPr="00FF5429">
              <w:rPr>
                <w:rFonts w:asciiTheme="minorHAnsi" w:eastAsia="Times New Roman" w:hAnsiTheme="minorHAnsi" w:cstheme="minorHAnsi"/>
                <w:b/>
                <w:lang w:val="en-AU"/>
              </w:rPr>
              <w:t>Practising pharmacist in Ireland and/or acting as a tutor pharmacist</w:t>
            </w:r>
            <w:r w:rsidR="00337237">
              <w:rPr>
                <w:rFonts w:asciiTheme="minorHAnsi" w:eastAsia="Times New Roman" w:hAnsiTheme="minorHAnsi" w:cstheme="minorHAnsi"/>
                <w:b/>
                <w:lang w:val="en-AU"/>
              </w:rPr>
              <w:t>/preceptor</w:t>
            </w:r>
            <w:r w:rsidR="00604574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</w:p>
          <w:p w14:paraId="66C50D8A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Development/design/accreditation of pharmacy or other education programmes</w:t>
            </w:r>
          </w:p>
          <w:p w14:paraId="15EA9758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Monitoring and review of pharmacy or other education programmes</w:t>
            </w:r>
          </w:p>
          <w:p w14:paraId="14AEC741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Head of School /Head of Faculty/Head of Department</w:t>
            </w:r>
          </w:p>
          <w:p w14:paraId="1C756353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Programme manager/leader</w:t>
            </w:r>
          </w:p>
          <w:p w14:paraId="4630E033" w14:textId="77777777" w:rsidR="00337237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Dean of students, or equivalent</w:t>
            </w:r>
          </w:p>
          <w:p w14:paraId="2C950173" w14:textId="0FFF0A0A" w:rsidR="007F6196" w:rsidRPr="00E66CD9" w:rsidRDefault="00337237" w:rsidP="00E66CD9">
            <w:pPr>
              <w:pStyle w:val="ListParagraph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F47898">
              <w:rPr>
                <w:rFonts w:ascii="Segoe UI Symbol" w:eastAsia="Times New Roman" w:hAnsi="Segoe UI Symbol" w:cs="Segoe UI Symbol"/>
                <w:b/>
                <w:lang w:val="en-AU"/>
              </w:rPr>
              <w:t>☐</w:t>
            </w:r>
            <w:r w:rsidRPr="00E66CD9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Teaching and Learning</w:t>
            </w:r>
          </w:p>
          <w:p w14:paraId="090508A2" w14:textId="2128E8EC" w:rsidR="00337237" w:rsidRDefault="00337237" w:rsidP="00337237">
            <w:pPr>
              <w:spacing w:before="120"/>
              <w:ind w:left="72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AU"/>
              </w:rPr>
            </w:pPr>
          </w:p>
          <w:p w14:paraId="397C76CF" w14:textId="1C5D0AC7" w:rsidR="00EE0164" w:rsidRDefault="00EE0164" w:rsidP="00337237">
            <w:pPr>
              <w:spacing w:before="120"/>
              <w:ind w:left="72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AU"/>
              </w:rPr>
            </w:pPr>
            <w:r w:rsidRPr="00EE016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AU"/>
              </w:rPr>
              <w:t>Please elaborate further on your relevant experience in the text box provided:</w:t>
            </w:r>
          </w:p>
          <w:p w14:paraId="0C0BC26D" w14:textId="2BB99139" w:rsidR="00EE0164" w:rsidRPr="00337237" w:rsidRDefault="00EE0164" w:rsidP="00337237">
            <w:pPr>
              <w:spacing w:before="120"/>
              <w:ind w:left="72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AU"/>
              </w:rPr>
            </w:pPr>
          </w:p>
        </w:tc>
      </w:tr>
      <w:tr w:rsidR="00FF5429" w:rsidRPr="00631E44" w14:paraId="039BFBDD" w14:textId="77777777" w:rsidTr="00CF581E">
        <w:trPr>
          <w:trHeight w:val="1979"/>
        </w:trPr>
        <w:tc>
          <w:tcPr>
            <w:tcW w:w="8949" w:type="dxa"/>
            <w:shd w:val="clear" w:color="auto" w:fill="auto"/>
          </w:tcPr>
          <w:p w14:paraId="26AEF2D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C979A9C" w14:textId="098D4180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4A9F832" w14:textId="57A35CAC" w:rsidR="00553ABD" w:rsidRDefault="00553AB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5C95F4E" w14:textId="77777777" w:rsidR="00553ABD" w:rsidRDefault="00553AB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F133E0B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1184514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B1EE2D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AF10C0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C672BAE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D038276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AB0B0F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7812A1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13805F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D4A10F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D791EE8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323529B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4D8FE2E" w14:textId="50AE208B" w:rsidR="00E66CD9" w:rsidRPr="00631E44" w:rsidRDefault="00E66CD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  <w:tr w:rsidR="00FF5429" w:rsidRPr="00631E44" w14:paraId="55369E60" w14:textId="77777777" w:rsidTr="00CF581E">
        <w:trPr>
          <w:cantSplit/>
        </w:trPr>
        <w:tc>
          <w:tcPr>
            <w:tcW w:w="8949" w:type="dxa"/>
            <w:shd w:val="clear" w:color="auto" w:fill="D9D9D9" w:themeFill="background1" w:themeFillShade="D9"/>
          </w:tcPr>
          <w:p w14:paraId="76FDF0FB" w14:textId="0D84C8F3" w:rsidR="00370868" w:rsidRPr="00370868" w:rsidRDefault="00370868" w:rsidP="00370868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370868">
              <w:rPr>
                <w:rFonts w:asciiTheme="minorHAnsi" w:eastAsia="Times New Roman" w:hAnsiTheme="minorHAnsi" w:cstheme="minorHAnsi"/>
                <w:b/>
                <w:lang w:val="en-AU"/>
              </w:rPr>
              <w:lastRenderedPageBreak/>
              <w:t>Decision Making Skills:</w:t>
            </w:r>
            <w:r w:rsidR="009426DA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  <w:r w:rsidR="009426DA" w:rsidRPr="009426DA">
              <w:rPr>
                <w:rFonts w:asciiTheme="minorHAnsi" w:eastAsia="Times New Roman" w:hAnsiTheme="minorHAnsi" w:cstheme="minorHAnsi"/>
                <w:b/>
                <w:lang w:val="en-AU"/>
              </w:rPr>
              <w:t>Please give an example of how you have analyse</w:t>
            </w:r>
            <w:r w:rsidR="009426DA">
              <w:rPr>
                <w:rFonts w:asciiTheme="minorHAnsi" w:eastAsia="Times New Roman" w:hAnsiTheme="minorHAnsi" w:cstheme="minorHAnsi"/>
                <w:b/>
                <w:lang w:val="en-AU"/>
              </w:rPr>
              <w:t>d</w:t>
            </w:r>
            <w:r w:rsidR="009426DA" w:rsidRPr="009426DA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large amounts of information to make a fair and reasoned decision</w:t>
            </w:r>
            <w:r w:rsidR="009426DA">
              <w:rPr>
                <w:rFonts w:asciiTheme="minorHAnsi" w:eastAsia="Times New Roman" w:hAnsiTheme="minorHAnsi" w:cstheme="minorHAnsi"/>
                <w:b/>
                <w:lang w:val="en-AU"/>
              </w:rPr>
              <w:t>.</w:t>
            </w:r>
          </w:p>
          <w:p w14:paraId="1219F5E6" w14:textId="2437883C" w:rsidR="00337237" w:rsidRPr="00FF5429" w:rsidRDefault="00337237" w:rsidP="00370868">
            <w:pPr>
              <w:pStyle w:val="ListParagraph"/>
              <w:spacing w:before="120" w:after="120"/>
              <w:rPr>
                <w:rFonts w:asciiTheme="majorHAnsi" w:eastAsia="Times New Roman" w:hAnsiTheme="majorHAnsi" w:cstheme="majorHAnsi"/>
                <w:b/>
                <w:lang w:val="en-AU"/>
              </w:rPr>
            </w:pPr>
          </w:p>
          <w:p w14:paraId="74ED788D" w14:textId="16A8EB5C" w:rsidR="007F6196" w:rsidRPr="00FF5429" w:rsidRDefault="007F6196" w:rsidP="00FF5429">
            <w:pPr>
              <w:pStyle w:val="ListParagraph"/>
              <w:spacing w:before="120" w:after="120"/>
              <w:rPr>
                <w:rFonts w:asciiTheme="majorHAnsi" w:eastAsia="Times New Roman" w:hAnsiTheme="majorHAnsi" w:cstheme="majorHAnsi"/>
                <w:b/>
                <w:lang w:val="en-AU"/>
              </w:rPr>
            </w:pPr>
          </w:p>
        </w:tc>
      </w:tr>
      <w:tr w:rsidR="00FF5429" w:rsidRPr="00631E44" w14:paraId="70800FC1" w14:textId="77777777" w:rsidTr="00CF581E">
        <w:trPr>
          <w:trHeight w:val="1979"/>
        </w:trPr>
        <w:tc>
          <w:tcPr>
            <w:tcW w:w="8949" w:type="dxa"/>
            <w:shd w:val="clear" w:color="auto" w:fill="auto"/>
          </w:tcPr>
          <w:p w14:paraId="2B66AB1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CBF09A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7E2BD4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8577E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B55006E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6FE41F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334B8E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8A6E2F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55D891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61136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732490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F299AD8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A2622E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415572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1BE24B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693C33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DB5187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778F80D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6D114F6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E1E2684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5B8673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E5DDF2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2470AB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A734B7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422585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0113366" w14:textId="595A1950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089F411" w14:textId="77777777" w:rsidR="00553ABD" w:rsidRDefault="00553AB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EEDA68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E1A2DA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D5765A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CE43BD1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AD7B3F1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1EF76D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F06C00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101A590" w14:textId="6DC643F8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A2A7EE5" w14:textId="7B53167E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D92D0EA" w14:textId="446585A3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5C495E3" w14:textId="61B6C682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BEA470A" w14:textId="25B40DFF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789AE6E" w14:textId="47F56DAE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D7D7D23" w14:textId="423661C9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B522D18" w14:textId="5A98B9B9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019DD67" w14:textId="6B4F812C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41B5D22" w14:textId="08D0CDC7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D72F866" w14:textId="4EB0483B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BCFDDD8" w14:textId="507E7C36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F700E2B" w14:textId="77777777" w:rsidR="0020133D" w:rsidRDefault="0020133D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7393F1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A35E432" w14:textId="77777777" w:rsidR="00FF5429" w:rsidRPr="00631E44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  <w:tr w:rsidR="00FF5429" w:rsidRPr="00631E44" w14:paraId="3F00E5F4" w14:textId="77777777" w:rsidTr="00CF581E">
        <w:trPr>
          <w:cantSplit/>
        </w:trPr>
        <w:tc>
          <w:tcPr>
            <w:tcW w:w="8949" w:type="dxa"/>
            <w:shd w:val="clear" w:color="auto" w:fill="D9D9D9" w:themeFill="background1" w:themeFillShade="D9"/>
          </w:tcPr>
          <w:p w14:paraId="7BE944CA" w14:textId="4731DFF5" w:rsidR="007F6196" w:rsidRPr="00FF5429" w:rsidRDefault="00370868" w:rsidP="0020133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>
              <w:rPr>
                <w:rFonts w:asciiTheme="minorHAnsi" w:eastAsia="Times New Roman" w:hAnsiTheme="minorHAnsi" w:cstheme="minorHAnsi"/>
                <w:b/>
                <w:lang w:val="en-AU"/>
              </w:rPr>
              <w:lastRenderedPageBreak/>
              <w:t xml:space="preserve">Teamwork: </w:t>
            </w:r>
            <w:r w:rsidRPr="00370868">
              <w:rPr>
                <w:rFonts w:asciiTheme="minorHAnsi" w:eastAsia="Times New Roman" w:hAnsiTheme="minorHAnsi" w:cstheme="minorHAnsi"/>
                <w:b/>
                <w:lang w:val="en-AU"/>
              </w:rPr>
              <w:t>Please give an example that demonstrates your ability to work collaboratively and constructively with others.</w:t>
            </w:r>
          </w:p>
        </w:tc>
      </w:tr>
      <w:tr w:rsidR="00FF5429" w:rsidRPr="00631E44" w14:paraId="62093498" w14:textId="77777777" w:rsidTr="00CF581E">
        <w:trPr>
          <w:trHeight w:val="1979"/>
        </w:trPr>
        <w:tc>
          <w:tcPr>
            <w:tcW w:w="8949" w:type="dxa"/>
            <w:shd w:val="clear" w:color="auto" w:fill="auto"/>
          </w:tcPr>
          <w:p w14:paraId="2082A320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EB8C22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0FDA04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CFB51A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0798AC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1CCE256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C13B703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B60C9A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B24E42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151C03B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84847E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7FBA37D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BBBD730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03B320B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9FB8F2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2AFF674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38EA2D3" w14:textId="77777777" w:rsidR="00FF5429" w:rsidRPr="00631E44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633910D" w14:textId="77777777" w:rsidR="00FF5429" w:rsidRDefault="00FF5429"/>
    <w:p w14:paraId="53504D6E" w14:textId="77777777" w:rsidR="00FF5429" w:rsidRDefault="00FF5429"/>
    <w:p w14:paraId="4AB74728" w14:textId="77777777" w:rsidR="00FF5429" w:rsidRDefault="00FF5429"/>
    <w:p w14:paraId="7431AD55" w14:textId="77777777" w:rsidR="00FF5429" w:rsidRDefault="00FF5429"/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FF5429" w:rsidRPr="00FF5429" w14:paraId="3FE0F8FF" w14:textId="77777777" w:rsidTr="00CF581E">
        <w:trPr>
          <w:cantSplit/>
        </w:trPr>
        <w:tc>
          <w:tcPr>
            <w:tcW w:w="8949" w:type="dxa"/>
            <w:shd w:val="clear" w:color="auto" w:fill="D9D9D9" w:themeFill="background1" w:themeFillShade="D9"/>
          </w:tcPr>
          <w:p w14:paraId="30D393FC" w14:textId="08B9EFBF" w:rsidR="007F6196" w:rsidRPr="00747B1A" w:rsidRDefault="00370868" w:rsidP="00747B1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Cs w:val="20"/>
                <w:lang w:val="en-AU"/>
              </w:rPr>
            </w:pP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Briefly outline any additional contributions/expertise you wish to highlight in relation to your application to become a member of an accreditation team. You may wish to outline your understanding 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of regulation in the context of the 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>PSI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>’s role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as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pharmacy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regulator, </w:t>
            </w:r>
            <w:r w:rsidR="0020133D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your 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understanding and experience in the delivery of educational programmes, or development of education standards, your 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>communication</w:t>
            </w:r>
            <w:r w:rsidR="00F47898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and interpersonal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skills, </w:t>
            </w:r>
            <w:r w:rsidR="0020133D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or 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highlight </w:t>
            </w:r>
            <w:r w:rsidR="0020133D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any additional </w:t>
            </w:r>
            <w:r w:rsidR="009426DA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relevant </w:t>
            </w:r>
            <w:r w:rsidR="00284CA0" w:rsidRPr="00747B1A">
              <w:rPr>
                <w:rFonts w:eastAsia="Times New Roman" w:cstheme="minorHAnsi"/>
                <w:b/>
                <w:szCs w:val="20"/>
                <w:lang w:val="en-AU"/>
              </w:rPr>
              <w:t>experience, including</w:t>
            </w:r>
            <w:r w:rsidR="009426DA" w:rsidRPr="00747B1A">
              <w:rPr>
                <w:rFonts w:eastAsia="Times New Roman" w:cstheme="minorHAnsi"/>
                <w:b/>
                <w:szCs w:val="20"/>
                <w:lang w:val="en-AU"/>
              </w:rPr>
              <w:t xml:space="preserve"> </w:t>
            </w:r>
            <w:r w:rsidRPr="00747B1A">
              <w:rPr>
                <w:rFonts w:eastAsia="Times New Roman" w:cstheme="minorHAnsi"/>
                <w:b/>
                <w:szCs w:val="20"/>
                <w:lang w:val="en-AU"/>
              </w:rPr>
              <w:t>service on other similar teams or committees.</w:t>
            </w:r>
          </w:p>
        </w:tc>
      </w:tr>
      <w:tr w:rsidR="00FF5429" w:rsidRPr="00631E44" w14:paraId="45C0DDD1" w14:textId="77777777" w:rsidTr="00CF581E">
        <w:trPr>
          <w:trHeight w:val="1979"/>
        </w:trPr>
        <w:tc>
          <w:tcPr>
            <w:tcW w:w="8949" w:type="dxa"/>
            <w:shd w:val="clear" w:color="auto" w:fill="auto"/>
          </w:tcPr>
          <w:p w14:paraId="34BD2F4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8CC3639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D490AB7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62CD86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177FEE0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379CE6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2F16A38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2849D6C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497D8C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0634E8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CC7A0BA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16DCEB2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C9F554E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7989EF4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516B5CF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3497E65" w14:textId="77777777" w:rsidR="00FF5429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582CB5F" w14:textId="77777777" w:rsidR="00FF5429" w:rsidRPr="00631E44" w:rsidRDefault="00FF5429" w:rsidP="00CF581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30A80C2" w14:textId="77777777" w:rsidR="00FF5429" w:rsidRDefault="00FF5429"/>
    <w:p w14:paraId="14FA4030" w14:textId="77777777" w:rsidR="00FF5429" w:rsidRDefault="00FF5429"/>
    <w:p w14:paraId="5F7D1D45" w14:textId="77777777" w:rsidR="00FF5429" w:rsidRDefault="00FF5429"/>
    <w:p w14:paraId="637C162F" w14:textId="77777777" w:rsidR="00FF5429" w:rsidRPr="00FF5429" w:rsidRDefault="00FF5429" w:rsidP="00FF5429">
      <w:pPr>
        <w:ind w:right="1777"/>
        <w:rPr>
          <w:rFonts w:eastAsia="Times New Roman" w:cstheme="minorHAnsi"/>
          <w:b/>
          <w:color w:val="006666"/>
          <w:sz w:val="28"/>
          <w:szCs w:val="28"/>
          <w:lang w:val="en-AU"/>
        </w:rPr>
      </w:pPr>
      <w:r w:rsidRPr="00FF5429">
        <w:rPr>
          <w:rFonts w:eastAsia="Times New Roman" w:cstheme="minorHAnsi"/>
          <w:b/>
          <w:color w:val="006666"/>
          <w:sz w:val="28"/>
          <w:szCs w:val="28"/>
          <w:lang w:val="en-AU"/>
        </w:rPr>
        <w:lastRenderedPageBreak/>
        <w:t xml:space="preserve">SECTION 3:  DECLARATION  </w:t>
      </w:r>
    </w:p>
    <w:p w14:paraId="2A6C00D0" w14:textId="77777777" w:rsidR="00FF5429" w:rsidRPr="00FF5429" w:rsidRDefault="00FF5429" w:rsidP="00FF5429">
      <w:pPr>
        <w:ind w:left="360"/>
        <w:rPr>
          <w:rFonts w:eastAsia="Times New Roman" w:cstheme="minorHAnsi"/>
          <w:b/>
          <w:bCs/>
          <w:lang w:val="en-GB"/>
        </w:rPr>
      </w:pPr>
    </w:p>
    <w:p w14:paraId="0C67E915" w14:textId="77777777" w:rsidR="00FF5429" w:rsidRPr="00FF5429" w:rsidRDefault="00FF5429" w:rsidP="00FF5429">
      <w:pPr>
        <w:ind w:left="-851" w:firstLine="851"/>
        <w:rPr>
          <w:rFonts w:eastAsia="Times New Roman" w:cstheme="minorHAnsi"/>
          <w:sz w:val="22"/>
          <w:szCs w:val="22"/>
          <w:lang w:val="en-GB"/>
        </w:rPr>
      </w:pPr>
      <w:r w:rsidRPr="00FF5429">
        <w:rPr>
          <w:rFonts w:eastAsia="Times New Roman" w:cstheme="minorHAnsi"/>
          <w:sz w:val="22"/>
          <w:szCs w:val="22"/>
          <w:lang w:val="en-GB"/>
        </w:rPr>
        <w:t>I hereby certify and declare that:</w:t>
      </w:r>
    </w:p>
    <w:p w14:paraId="096582FB" w14:textId="77777777" w:rsidR="00FF5429" w:rsidRPr="00FF5429" w:rsidRDefault="00FF5429" w:rsidP="00FF5429">
      <w:pPr>
        <w:ind w:left="-851"/>
        <w:rPr>
          <w:rFonts w:eastAsia="Times New Roman" w:cstheme="minorHAnsi"/>
          <w:sz w:val="22"/>
          <w:szCs w:val="22"/>
          <w:lang w:val="en-GB"/>
        </w:rPr>
      </w:pPr>
    </w:p>
    <w:p w14:paraId="165E7B14" w14:textId="77777777" w:rsidR="00FF5429" w:rsidRPr="00FF5429" w:rsidRDefault="00FF5429" w:rsidP="00FF542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lang w:val="en-GB"/>
        </w:rPr>
      </w:pPr>
      <w:r w:rsidRPr="00FF5429">
        <w:rPr>
          <w:rFonts w:asciiTheme="minorHAnsi" w:eastAsia="Times New Roman" w:hAnsiTheme="minorHAnsi" w:cstheme="minorHAnsi"/>
          <w:lang w:val="en-GB"/>
        </w:rPr>
        <w:t>All the information I have provided on this application form has been honestly and accurately articulated to the best of my knowledge and belief.</w:t>
      </w:r>
    </w:p>
    <w:p w14:paraId="41A461F7" w14:textId="41B98F2D" w:rsidR="00FF5429" w:rsidRPr="00FF5429" w:rsidRDefault="00FF5429" w:rsidP="00FF542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lang w:val="en-GB"/>
        </w:rPr>
      </w:pPr>
      <w:r w:rsidRPr="00FF5429">
        <w:rPr>
          <w:rFonts w:asciiTheme="minorHAnsi" w:eastAsia="Times New Roman" w:hAnsiTheme="minorHAnsi" w:cstheme="minorHAnsi"/>
          <w:lang w:val="en-GB"/>
        </w:rPr>
        <w:t xml:space="preserve">I am computer literate, and have sufficient information technology (IT) skills, to </w:t>
      </w:r>
      <w:r w:rsidR="00834F0D">
        <w:rPr>
          <w:rFonts w:asciiTheme="minorHAnsi" w:eastAsia="Times New Roman" w:hAnsiTheme="minorHAnsi" w:cstheme="minorHAnsi"/>
          <w:lang w:val="en-GB"/>
        </w:rPr>
        <w:t xml:space="preserve">participate in online meetings, conference calls, if </w:t>
      </w:r>
      <w:r w:rsidRPr="00FF5429">
        <w:rPr>
          <w:rFonts w:asciiTheme="minorHAnsi" w:eastAsia="Times New Roman" w:hAnsiTheme="minorHAnsi" w:cstheme="minorHAnsi"/>
          <w:lang w:val="en-GB"/>
        </w:rPr>
        <w:t>required to do so, and if necessary, work in a paperless environment.</w:t>
      </w:r>
    </w:p>
    <w:p w14:paraId="5A4F274E" w14:textId="77777777" w:rsidR="00FF5429" w:rsidRPr="00FF5429" w:rsidRDefault="00FF5429" w:rsidP="00FF5429">
      <w:pPr>
        <w:ind w:left="-851"/>
        <w:rPr>
          <w:rFonts w:eastAsia="Times New Roman" w:cstheme="minorHAnsi"/>
          <w:sz w:val="22"/>
          <w:szCs w:val="22"/>
          <w:lang w:val="en-GB"/>
        </w:rPr>
      </w:pPr>
    </w:p>
    <w:p w14:paraId="29A3CEBA" w14:textId="77777777" w:rsidR="00FF5429" w:rsidRPr="00FF5429" w:rsidRDefault="00FF5429" w:rsidP="00FF5429">
      <w:pPr>
        <w:ind w:left="-851" w:firstLine="851"/>
        <w:rPr>
          <w:rFonts w:eastAsia="Times New Roman" w:cstheme="minorHAnsi"/>
          <w:sz w:val="22"/>
          <w:szCs w:val="22"/>
          <w:lang w:val="en-GB"/>
        </w:rPr>
      </w:pPr>
      <w:r w:rsidRPr="00FF5429">
        <w:rPr>
          <w:rFonts w:eastAsia="Times New Roman" w:cstheme="minorHAnsi"/>
          <w:sz w:val="22"/>
          <w:szCs w:val="22"/>
          <w:lang w:val="en-GB"/>
        </w:rPr>
        <w:t>Name:</w:t>
      </w:r>
      <w:r w:rsidRPr="00FF5429">
        <w:rPr>
          <w:rFonts w:eastAsia="Times New Roman" w:cstheme="minorHAnsi"/>
          <w:sz w:val="22"/>
          <w:szCs w:val="22"/>
          <w:lang w:val="en-GB"/>
        </w:rPr>
        <w:tab/>
        <w:t>____________________________________________</w:t>
      </w:r>
    </w:p>
    <w:p w14:paraId="0C3E84EC" w14:textId="77777777" w:rsidR="00FF5429" w:rsidRPr="00FF5429" w:rsidRDefault="00FF5429" w:rsidP="00FF5429">
      <w:pPr>
        <w:ind w:left="-851"/>
        <w:rPr>
          <w:rFonts w:eastAsia="Times New Roman" w:cstheme="minorHAnsi"/>
          <w:sz w:val="22"/>
          <w:szCs w:val="22"/>
          <w:lang w:val="en-GB"/>
        </w:rPr>
      </w:pPr>
    </w:p>
    <w:p w14:paraId="557E12EC" w14:textId="77777777" w:rsidR="00FF5429" w:rsidRPr="00FF5429" w:rsidRDefault="00FF5429" w:rsidP="00FF5429">
      <w:pPr>
        <w:ind w:left="-851"/>
        <w:rPr>
          <w:rFonts w:eastAsia="Times New Roman" w:cstheme="minorHAnsi"/>
          <w:sz w:val="22"/>
          <w:szCs w:val="22"/>
          <w:lang w:val="en-GB"/>
        </w:rPr>
      </w:pPr>
    </w:p>
    <w:p w14:paraId="60A8C29F" w14:textId="77777777" w:rsidR="00FF5429" w:rsidRPr="00FF5429" w:rsidRDefault="00FF5429" w:rsidP="00FF5429">
      <w:pPr>
        <w:ind w:left="-851" w:firstLine="851"/>
        <w:rPr>
          <w:rFonts w:eastAsia="Times New Roman" w:cstheme="minorHAnsi"/>
          <w:sz w:val="22"/>
          <w:szCs w:val="22"/>
          <w:lang w:val="en-GB"/>
        </w:rPr>
      </w:pPr>
      <w:r w:rsidRPr="00FF5429">
        <w:rPr>
          <w:rFonts w:eastAsia="Times New Roman" w:cstheme="minorHAnsi"/>
          <w:sz w:val="22"/>
          <w:szCs w:val="22"/>
          <w:lang w:val="en-GB"/>
        </w:rPr>
        <w:t>Date:</w:t>
      </w:r>
      <w:r w:rsidRPr="00FF5429">
        <w:rPr>
          <w:rFonts w:eastAsia="Times New Roman" w:cstheme="minorHAnsi"/>
          <w:sz w:val="22"/>
          <w:szCs w:val="22"/>
          <w:lang w:val="en-GB"/>
        </w:rPr>
        <w:tab/>
        <w:t>_____________________________________________</w:t>
      </w:r>
    </w:p>
    <w:p w14:paraId="453F3443" w14:textId="77777777" w:rsidR="00FF5429" w:rsidRPr="00631E44" w:rsidRDefault="00FF5429" w:rsidP="00FF5429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4C4DAC3" w14:textId="77777777" w:rsidR="00FF5429" w:rsidRDefault="00FF5429" w:rsidP="00FF5429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F093E50" w14:textId="77777777" w:rsidR="00FF5429" w:rsidRPr="00A135D6" w:rsidRDefault="00FF5429" w:rsidP="00FF5429">
      <w:pPr>
        <w:ind w:left="-851"/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10A843E1" w14:textId="77777777" w:rsidR="00FF5429" w:rsidRPr="00FF5429" w:rsidRDefault="00FF5429" w:rsidP="00FF5429">
      <w:pPr>
        <w:jc w:val="both"/>
        <w:rPr>
          <w:rFonts w:eastAsia="Times New Roman" w:cstheme="minorHAnsi"/>
          <w:sz w:val="22"/>
          <w:szCs w:val="22"/>
          <w:lang w:val="en-GB"/>
        </w:rPr>
      </w:pPr>
      <w:r w:rsidRPr="00FF5429">
        <w:rPr>
          <w:rFonts w:eastAsia="Times New Roman" w:cstheme="minorHAnsi"/>
          <w:sz w:val="22"/>
          <w:szCs w:val="22"/>
          <w:lang w:val="en-GB"/>
        </w:rPr>
        <w:t>Any person found to have given false information or to have wilfully suppressed any material fact will be disqualified.</w:t>
      </w:r>
    </w:p>
    <w:p w14:paraId="2240C6C9" w14:textId="77777777" w:rsidR="00FF5429" w:rsidRPr="00FF5429" w:rsidRDefault="00FF5429" w:rsidP="00FF5429">
      <w:pPr>
        <w:jc w:val="both"/>
        <w:rPr>
          <w:rFonts w:cstheme="minorHAnsi"/>
          <w:color w:val="000000"/>
          <w:sz w:val="22"/>
          <w:szCs w:val="22"/>
        </w:rPr>
      </w:pPr>
    </w:p>
    <w:p w14:paraId="2A16E1C4" w14:textId="77777777" w:rsidR="00FF5429" w:rsidRPr="00FF5429" w:rsidRDefault="00FF5429" w:rsidP="00FF5429">
      <w:pPr>
        <w:ind w:left="-851"/>
        <w:jc w:val="both"/>
        <w:rPr>
          <w:rFonts w:cstheme="minorHAnsi"/>
          <w:color w:val="000000"/>
          <w:sz w:val="22"/>
          <w:szCs w:val="22"/>
        </w:rPr>
      </w:pPr>
    </w:p>
    <w:p w14:paraId="4ADFE063" w14:textId="77777777" w:rsidR="00FF5429" w:rsidRPr="00FF5429" w:rsidRDefault="00FF5429" w:rsidP="00FF5429">
      <w:pPr>
        <w:ind w:left="-851"/>
        <w:jc w:val="both"/>
        <w:rPr>
          <w:rFonts w:cstheme="minorHAnsi"/>
          <w:color w:val="000000"/>
          <w:sz w:val="22"/>
          <w:szCs w:val="22"/>
        </w:rPr>
      </w:pPr>
    </w:p>
    <w:p w14:paraId="09B01B0C" w14:textId="77777777" w:rsidR="00FF5429" w:rsidRPr="00FF5429" w:rsidRDefault="00FF5429" w:rsidP="00FF5429">
      <w:pPr>
        <w:jc w:val="both"/>
        <w:rPr>
          <w:rStyle w:val="CommentReference"/>
          <w:rFonts w:cstheme="minorHAnsi"/>
          <w:sz w:val="22"/>
          <w:szCs w:val="22"/>
        </w:rPr>
      </w:pPr>
      <w:r w:rsidRPr="00FF5429">
        <w:rPr>
          <w:rFonts w:cstheme="minorHAnsi"/>
          <w:color w:val="000000"/>
          <w:sz w:val="22"/>
          <w:szCs w:val="22"/>
        </w:rPr>
        <w:t xml:space="preserve">Please see the data protection notice contained in the Information Booklet. The PSI </w:t>
      </w:r>
      <w:r w:rsidRPr="00FF5429">
        <w:rPr>
          <w:rFonts w:cstheme="minorHAnsi"/>
          <w:sz w:val="22"/>
          <w:szCs w:val="22"/>
        </w:rPr>
        <w:t xml:space="preserve">will process any personal data in relation to your application in accordance with Data Protection legislation. </w:t>
      </w:r>
      <w:r w:rsidRPr="00FF5429">
        <w:rPr>
          <w:rFonts w:cstheme="minorHAnsi"/>
          <w:color w:val="000000"/>
          <w:sz w:val="22"/>
          <w:szCs w:val="22"/>
        </w:rPr>
        <w:t xml:space="preserve">More information is available in our </w:t>
      </w:r>
      <w:hyperlink r:id="rId9" w:history="1">
        <w:r w:rsidRPr="00FF5429">
          <w:rPr>
            <w:rStyle w:val="Hyperlink"/>
            <w:rFonts w:cstheme="minorHAnsi"/>
            <w:sz w:val="22"/>
            <w:szCs w:val="22"/>
          </w:rPr>
          <w:t>Data Protection Statement</w:t>
        </w:r>
      </w:hyperlink>
      <w:r w:rsidRPr="00FF5429">
        <w:rPr>
          <w:rStyle w:val="CommentReference"/>
          <w:rFonts w:cstheme="minorHAnsi"/>
          <w:sz w:val="22"/>
          <w:szCs w:val="22"/>
        </w:rPr>
        <w:t>.</w:t>
      </w:r>
    </w:p>
    <w:p w14:paraId="440A501C" w14:textId="77777777" w:rsidR="00FF5429" w:rsidRPr="00FF5429" w:rsidRDefault="00FF5429">
      <w:pPr>
        <w:rPr>
          <w:rFonts w:cstheme="minorHAnsi"/>
        </w:rPr>
      </w:pPr>
    </w:p>
    <w:sectPr w:rsidR="00FF5429" w:rsidRPr="00FF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3BB"/>
    <w:multiLevelType w:val="hybridMultilevel"/>
    <w:tmpl w:val="885CCBE8"/>
    <w:lvl w:ilvl="0" w:tplc="6B0E5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6C2"/>
    <w:multiLevelType w:val="hybridMultilevel"/>
    <w:tmpl w:val="0A5E35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0AB8"/>
    <w:multiLevelType w:val="hybridMultilevel"/>
    <w:tmpl w:val="51FA6FEA"/>
    <w:lvl w:ilvl="0" w:tplc="1584BD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11E"/>
    <w:multiLevelType w:val="hybridMultilevel"/>
    <w:tmpl w:val="1812DE2C"/>
    <w:lvl w:ilvl="0" w:tplc="E1C49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E5EFF"/>
    <w:multiLevelType w:val="hybridMultilevel"/>
    <w:tmpl w:val="0BAC037E"/>
    <w:lvl w:ilvl="0" w:tplc="546C0AC8">
      <w:start w:val="1"/>
      <w:numFmt w:val="lowerRoman"/>
      <w:lvlText w:val="(%1)"/>
      <w:lvlJc w:val="left"/>
      <w:pPr>
        <w:ind w:left="1342" w:hanging="360"/>
      </w:pPr>
      <w:rPr>
        <w:rFonts w:asciiTheme="minorHAnsi" w:eastAsia="Times New Roman" w:hAnsiTheme="minorHAnsi" w:cstheme="minorHAnsi"/>
      </w:rPr>
    </w:lvl>
    <w:lvl w:ilvl="1" w:tplc="18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29"/>
    <w:rsid w:val="000066A9"/>
    <w:rsid w:val="000454D3"/>
    <w:rsid w:val="000979E1"/>
    <w:rsid w:val="000A2D6F"/>
    <w:rsid w:val="000B7511"/>
    <w:rsid w:val="001057FC"/>
    <w:rsid w:val="00197AC7"/>
    <w:rsid w:val="001B0518"/>
    <w:rsid w:val="0020133D"/>
    <w:rsid w:val="00284CA0"/>
    <w:rsid w:val="002C1398"/>
    <w:rsid w:val="00337237"/>
    <w:rsid w:val="00363366"/>
    <w:rsid w:val="00370868"/>
    <w:rsid w:val="00372801"/>
    <w:rsid w:val="003E7863"/>
    <w:rsid w:val="0040373A"/>
    <w:rsid w:val="00553ABD"/>
    <w:rsid w:val="005560B7"/>
    <w:rsid w:val="0058241C"/>
    <w:rsid w:val="005D4747"/>
    <w:rsid w:val="00604574"/>
    <w:rsid w:val="006B6A0B"/>
    <w:rsid w:val="007353B3"/>
    <w:rsid w:val="00747B1A"/>
    <w:rsid w:val="007F6196"/>
    <w:rsid w:val="00834F0D"/>
    <w:rsid w:val="008F4A3A"/>
    <w:rsid w:val="009426DA"/>
    <w:rsid w:val="009E3AEB"/>
    <w:rsid w:val="00C51AF1"/>
    <w:rsid w:val="00E66CD9"/>
    <w:rsid w:val="00ED0FDE"/>
    <w:rsid w:val="00EE0164"/>
    <w:rsid w:val="00F4116E"/>
    <w:rsid w:val="00F47898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12AF"/>
  <w15:chartTrackingRefBased/>
  <w15:docId w15:val="{F5880EE6-C513-40D2-87E7-033E10AF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42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542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F542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4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54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9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8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6A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oland@psi.ie" TargetMode="External"/><Relationship Id="rId3" Type="http://schemas.openxmlformats.org/officeDocument/2006/relationships/styles" Target="styles.xml"/><Relationship Id="rId7" Type="http://schemas.openxmlformats.org/officeDocument/2006/relationships/hyperlink" Target="http://thepsi.ie/Libraries/Education/Accreditation_teams-_Information_Booklet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psi.ie/tns/about-psi/Data_Protection/Data_Protection_Stat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118D-5288-45C3-9B67-24C752A7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Boland</dc:creator>
  <cp:keywords/>
  <dc:description/>
  <cp:lastModifiedBy>Una Ni Charthaigh</cp:lastModifiedBy>
  <cp:revision>2</cp:revision>
  <dcterms:created xsi:type="dcterms:W3CDTF">2019-08-02T09:47:00Z</dcterms:created>
  <dcterms:modified xsi:type="dcterms:W3CDTF">2019-08-02T09:47:00Z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535803929</vt:i4>
  </property>
  <property fmtid="{D5CDD505-2E9C-101B-9397-08002B2CF9AE}" pid="3" name="_NewReviewCycle">
    <vt:lpwstr/>
  </property>
  <property fmtid="{D5CDD505-2E9C-101B-9397-08002B2CF9AE}" pid="4" name="_EmailSubject">
    <vt:lpwstr>Expression of interest information</vt:lpwstr>
  </property>
  <property fmtid="{D5CDD505-2E9C-101B-9397-08002B2CF9AE}" pid="5" name="_AuthorEmail">
    <vt:lpwstr>andrea.boland@psi.ie</vt:lpwstr>
  </property>
  <property fmtid="{D5CDD505-2E9C-101B-9397-08002B2CF9AE}" pid="6" name="_AuthorEmailDisplayName">
    <vt:lpwstr>Andrea Boland</vt:lpwstr>
  </property>
  <property fmtid="{D5CDD505-2E9C-101B-9397-08002B2CF9AE}" pid="7" name="_PreviousAdHocReviewCycleID">
    <vt:i4>-2056142663</vt:i4>
  </property>
</Properties>
</file>